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2B" w:rsidRPr="00F448CD" w:rsidRDefault="00F448CD" w:rsidP="00F44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48CD">
        <w:rPr>
          <w:rFonts w:ascii="Times New Roman" w:hAnsi="Times New Roman" w:cs="Times New Roman"/>
          <w:b/>
          <w:sz w:val="32"/>
          <w:szCs w:val="32"/>
        </w:rPr>
        <w:t>Информация за правата на потребителите, произтичащи от законовата г</w:t>
      </w:r>
      <w:r w:rsidR="0092739A">
        <w:rPr>
          <w:rFonts w:ascii="Times New Roman" w:hAnsi="Times New Roman" w:cs="Times New Roman"/>
          <w:b/>
          <w:sz w:val="32"/>
          <w:szCs w:val="32"/>
        </w:rPr>
        <w:t>а</w:t>
      </w:r>
      <w:bookmarkStart w:id="0" w:name="_GoBack"/>
      <w:bookmarkEnd w:id="0"/>
      <w:r w:rsidRPr="00F448CD">
        <w:rPr>
          <w:rFonts w:ascii="Times New Roman" w:hAnsi="Times New Roman" w:cs="Times New Roman"/>
          <w:b/>
          <w:sz w:val="32"/>
          <w:szCs w:val="32"/>
        </w:rPr>
        <w:t>ранция съгласно чл.112 до чл.115 от ЗЗП</w:t>
      </w:r>
    </w:p>
    <w:p w:rsidR="00F448CD" w:rsidRPr="00F448CD" w:rsidRDefault="00F448CD" w:rsidP="00F44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48CD" w:rsidRPr="00F448CD" w:rsidRDefault="00F448CD" w:rsidP="00F44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202B" w:rsidRDefault="007B0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ЗАКОН за защита на потребителите</w:t>
      </w:r>
    </w:p>
    <w:p w:rsidR="008C202B" w:rsidRDefault="008C202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8C202B" w:rsidRDefault="007B0B3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Чл. 112.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При несъответствие на потребителската стока с договора за продажба потребителят има право да предяви рекламация, като поиска от продавача да приведе стоката в съответствие с договора за продажба. В този случай потребителят може да избира между извършване на ремонт на стоката или замяната й с нова, освен ако това е невъзможно или избраният от него начин за обезщетение е непропорционален в сравнение с другия.</w:t>
      </w:r>
    </w:p>
    <w:p w:rsidR="008C202B" w:rsidRDefault="007B0B3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Смята се, че даден начин за обезщетяване на потребителя е непропорционален, ако неговото използване налага разходи на продавача, които в сравнение с другия начин на обезщетяване са неразумни, като се вземат предвид:</w:t>
      </w:r>
    </w:p>
    <w:p w:rsidR="008C202B" w:rsidRDefault="007B0B3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стойността на потребителската стока, ако нямаше липса на несъответствие;</w:t>
      </w:r>
    </w:p>
    <w:p w:rsidR="008C202B" w:rsidRDefault="007B0B3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значимостта на несъответствието;</w:t>
      </w:r>
    </w:p>
    <w:p w:rsidR="008C202B" w:rsidRDefault="007B0B3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възможността да се предложи на потребителя друг начин на обезщетяване, който не е свързан със значителни неудобства за него.</w:t>
      </w:r>
    </w:p>
    <w:p w:rsidR="008C202B" w:rsidRDefault="007B0B3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Чл. 113.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(Нова - ДВ, бр. 18 от 2011 г.) Когато потребителската стока не съответства на договора за продажба, продавачът е длъжен да я приведе в съответствие с договора за продажба.</w:t>
      </w:r>
    </w:p>
    <w:p w:rsidR="008C202B" w:rsidRDefault="007B0B3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(Предишна ал. 1 - ДВ, бр. 18 от 2011 г.) Привеждането на потребителската стока в съответствие с договора за продажба трябва да се извърши в рамките на един месец, считано от предявяването на рекламацията от потребителя.</w:t>
      </w:r>
    </w:p>
    <w:p w:rsidR="008C202B" w:rsidRDefault="007B0B3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(Предишна ал. 2, изм. - ДВ, бр. 18 от 2011 г.) След изтичането на срока по ал. 2 потребителят има право да развали договора и да му бъде възстановена заплатената сума или да иска намаляване на цената на потребителската стока съгласно чл. 114. </w:t>
      </w:r>
    </w:p>
    <w:p w:rsidR="008C202B" w:rsidRDefault="007B0B3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(4) (Предишна ал. 3 - ДВ, бр. 18 от 2011 г.) Привеждането на потребителската стока в съответствие с договора за продажба е безплатно за потребителя. Той не дължи разходи за експедиране на потребителската стока или за материали и труд, свързани с ремонта й, и не трябва да понася значителни неудобства.</w:t>
      </w:r>
    </w:p>
    <w:p w:rsidR="008C202B" w:rsidRDefault="007B0B3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(Предишна ал. 4 - ДВ, бр. 18 от 2011 г.) Потребителят може да иска и обезщетение за претърпените вследствие на несъответствието вреди.</w:t>
      </w:r>
    </w:p>
    <w:p w:rsidR="008C202B" w:rsidRDefault="007B0B3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Чл. 114.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При несъответствие на потребителската стока с договора за продажба и когато потребителят не е удовлетворен от решаването на рекламацията по чл. 113, той има право на избор между една от следните възможности:</w:t>
      </w:r>
    </w:p>
    <w:p w:rsidR="008C202B" w:rsidRDefault="007B0B3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разваляне на договора и възстановяване на заплатената от него сума;</w:t>
      </w:r>
    </w:p>
    <w:p w:rsidR="008C202B" w:rsidRDefault="007B0B3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намаляване на цената.</w:t>
      </w:r>
    </w:p>
    <w:p w:rsidR="008C202B" w:rsidRDefault="007B0B3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Потребителят не може да претендира за възстановяване на заплатената сума или за намаляване цената на стоката, когато търговецът се съгласи да бъде извършена замяна на потребителската стока с нова или да се поправи стоката в рамките на един месец от предявяване на рекламацията от потребителя.</w:t>
      </w:r>
    </w:p>
    <w:p w:rsidR="008C202B" w:rsidRDefault="007B0B3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(Нова – ДВ, бр. 61 от 2014 г., в сила от 25.07.2014 г.) Търговецът е длъжен да удовлетвори искане за разваляне на договора и да възстанови заплатената от потребителя сума, когато след като е удовлетворил три рекламации на потребителя чрез извършване на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ремонт на една и съща стока, в рамките на срока на гаранцията по чл. 115, е налице следваща поява на несъответствие на стоката с договора за продажба.</w:t>
      </w:r>
    </w:p>
    <w:p w:rsidR="008C202B" w:rsidRDefault="007B0B3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(Предишна ал. 3 – ДВ, бр. 61 от 2014 г., в сила от 25.07.2014 г.) Потребителят не може да претендира за разваляне на договора, ако несъответствието на потребителската стока с договора е незначително.</w:t>
      </w:r>
    </w:p>
    <w:p w:rsidR="008C202B" w:rsidRDefault="007B0B3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Чл. 115.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Потребителят може да упражни правото си по този раздел в срок до две години, считано от доставянето на потребителската стока.</w:t>
      </w:r>
    </w:p>
    <w:p w:rsidR="008C202B" w:rsidRDefault="007B0B3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Срокът по ал. 1 спира да тече през времето, необходимо за поправката или замяната на потребителската стока или за постигане на споразумение между продавача и потребителя за решаване на спора.</w:t>
      </w:r>
    </w:p>
    <w:p w:rsidR="008C202B" w:rsidRDefault="007B0B3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Упражняването на правото на потребителя по ал. 1 не е обвързано с никакъв друг срок за предявяване на иск, различен от срока по ал. 1.</w:t>
      </w:r>
    </w:p>
    <w:p w:rsidR="007B0B34" w:rsidRDefault="007B0B3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sectPr w:rsidR="007B0B3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CD"/>
    <w:rsid w:val="007B0B34"/>
    <w:rsid w:val="008C202B"/>
    <w:rsid w:val="0092739A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</dc:creator>
  <cp:lastModifiedBy>Zdravko</cp:lastModifiedBy>
  <cp:revision>3</cp:revision>
  <dcterms:created xsi:type="dcterms:W3CDTF">2017-07-31T13:22:00Z</dcterms:created>
  <dcterms:modified xsi:type="dcterms:W3CDTF">2017-07-31T13:29:00Z</dcterms:modified>
</cp:coreProperties>
</file>